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571E" w14:textId="77777777" w:rsidR="00FE75A3" w:rsidRPr="00B7144B" w:rsidRDefault="00956D44" w:rsidP="00633BA8">
      <w:pPr>
        <w:jc w:val="center"/>
        <w:rPr>
          <w:b/>
          <w:i/>
          <w:sz w:val="26"/>
          <w:szCs w:val="26"/>
        </w:rPr>
      </w:pPr>
      <w:bookmarkStart w:id="0" w:name="_GoBack"/>
      <w:bookmarkEnd w:id="0"/>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BayIfSMV)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 xml:space="preserve">PCR-Test, POC-PCR-Test oder </w:t>
      </w:r>
      <w:r w:rsidR="00585CC0" w:rsidRPr="00497367">
        <w:rPr>
          <w:sz w:val="20"/>
        </w:rPr>
        <w:t xml:space="preserve">eines Tests mittels weiterer Methoden der Nukleinsäureamplifikationstechnik </w:t>
      </w:r>
      <w:r w:rsidR="00822F32" w:rsidRPr="005C2F47">
        <w:rPr>
          <w:sz w:val="20"/>
        </w:rPr>
        <w:t>sowie</w:t>
      </w:r>
      <w:r w:rsidRPr="005C2F47">
        <w:rPr>
          <w:sz w:val="20"/>
        </w:rPr>
        <w:t xml:space="preserve"> ein ma</w:t>
      </w:r>
      <w:r w:rsidR="00822F32" w:rsidRPr="005C2F47">
        <w:rPr>
          <w:sz w:val="20"/>
        </w:rPr>
        <w:t>ximal vor 24 Stunden durchgeführter POC-Antigentest (§ 3 Abs. 4 Nr. 1 und Nr. 2 14. BayIfSMV)</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BayIfSMV)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UAbs.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Postanschrift: Postfach 22 12 19, 80502 München, Adresse: Wagmüllerstraße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r w:rsidRPr="003F2015">
        <w:rPr>
          <w:sz w:val="16"/>
          <w:szCs w:val="16"/>
        </w:rPr>
        <w:t>Eurofins</w:t>
      </w:r>
      <w:r w:rsidR="00821BB1" w:rsidRPr="003F2015">
        <w:rPr>
          <w:sz w:val="16"/>
          <w:szCs w:val="16"/>
        </w:rPr>
        <w:t xml:space="preserve"> Genomics Europe Applied Genomics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Diag. Institut Kempten GmbH, Augartenweg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r>
        <w:rPr>
          <w:sz w:val="16"/>
          <w:szCs w:val="16"/>
        </w:rPr>
        <w:t>Armin</w:t>
      </w:r>
      <w:r w:rsidR="003F2015">
        <w:rPr>
          <w:sz w:val="16"/>
          <w:szCs w:val="16"/>
        </w:rPr>
        <w:t>Labs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Lindberghstraße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med Ulrich </w:t>
      </w:r>
      <w:r>
        <w:rPr>
          <w:sz w:val="16"/>
          <w:szCs w:val="16"/>
        </w:rPr>
        <w:t>Pachmann</w:t>
      </w:r>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(Rechtsgrundlage: Einwilligung der betroffenen Person bzw. einer erziehungsberechtigten Person nach Art. 6 Abs. 1 UAbs</w:t>
      </w:r>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63F1" w16cid:durableId="24E4BAD5"/>
  <w16cid:commentId w16cid:paraId="38920911" w16cid:durableId="24E4BAD6"/>
  <w16cid:commentId w16cid:paraId="71B758D7" w16cid:durableId="24E5B607"/>
  <w16cid:commentId w16cid:paraId="020F43E0" w16cid:durableId="24E5C618"/>
  <w16cid:commentId w16cid:paraId="3DDE6E8A" w16cid:durableId="24E4BAD8"/>
  <w16cid:commentId w16cid:paraId="1943743C" w16cid:durableId="24E4BAD9"/>
  <w16cid:commentId w16cid:paraId="5798117B" w16cid:durableId="24E4BADA"/>
  <w16cid:commentId w16cid:paraId="661A9874" w16cid:durableId="24E4BADB"/>
  <w16cid:commentId w16cid:paraId="031423A5" w16cid:durableId="24E4C72B"/>
  <w16cid:commentId w16cid:paraId="55B8E698" w16cid:durableId="24E5B60D"/>
  <w16cid:commentId w16cid:paraId="27E78A79" w16cid:durableId="24E5C641"/>
  <w16cid:commentId w16cid:paraId="093322D1" w16cid:durableId="24E4BADC"/>
  <w16cid:commentId w16cid:paraId="572B644E" w16cid:durableId="24E4BADD"/>
  <w16cid:commentId w16cid:paraId="1A6FBC57" w16cid:durableId="24E4B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FA3F" w14:textId="77777777" w:rsidR="00631833" w:rsidRDefault="00631833" w:rsidP="00A446F5">
      <w:pPr>
        <w:spacing w:after="0" w:line="240" w:lineRule="auto"/>
      </w:pPr>
      <w:r>
        <w:separator/>
      </w:r>
    </w:p>
  </w:endnote>
  <w:endnote w:type="continuationSeparator" w:id="0">
    <w:p w14:paraId="18CA9BF4" w14:textId="77777777" w:rsidR="00631833" w:rsidRDefault="00631833"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CA4C" w14:textId="77777777" w:rsidR="00631833" w:rsidRDefault="00631833" w:rsidP="00A446F5">
      <w:pPr>
        <w:spacing w:after="0" w:line="240" w:lineRule="auto"/>
      </w:pPr>
      <w:r>
        <w:separator/>
      </w:r>
    </w:p>
  </w:footnote>
  <w:footnote w:type="continuationSeparator" w:id="0">
    <w:p w14:paraId="679D731B" w14:textId="77777777" w:rsidR="00631833" w:rsidRDefault="00631833"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1D1C-9489-4EFB-A6BD-7406AE3B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3500</Words>
  <Characters>22052</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Isakovic, Jasna (StMUK)</cp:lastModifiedBy>
  <cp:revision>3</cp:revision>
  <dcterms:created xsi:type="dcterms:W3CDTF">2021-09-10T14:12:00Z</dcterms:created>
  <dcterms:modified xsi:type="dcterms:W3CDTF">2021-09-10T14:12:00Z</dcterms:modified>
</cp:coreProperties>
</file>